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3B5854">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Pr="003B5854" w:rsidRDefault="003B5854" w:rsidP="003B5854">
      <w:pPr>
        <w:rPr>
          <w:rFonts w:ascii="Verdana" w:eastAsia="Times New Roman" w:hAnsi="Verdana"/>
          <w:sz w:val="18"/>
          <w:szCs w:val="18"/>
        </w:rPr>
      </w:pPr>
      <w:r>
        <w:rPr>
          <w:rFonts w:ascii="Verdana" w:eastAsia="Times New Roman" w:hAnsi="Verdana"/>
          <w:b/>
          <w:bCs/>
          <w:sz w:val="18"/>
          <w:szCs w:val="18"/>
        </w:rPr>
        <w:t>Verdiepingscursus traumadiagnostiek en EMDR therapie bij mensen met een verstandelijke beperking</w:t>
      </w:r>
      <w:r>
        <w:rPr>
          <w:rFonts w:ascii="Verdana" w:eastAsia="Times New Roman" w:hAnsi="Verdana"/>
          <w:sz w:val="18"/>
          <w:szCs w:val="18"/>
        </w:rPr>
        <w:br/>
      </w:r>
      <w:r>
        <w:rPr>
          <w:rFonts w:ascii="Verdana" w:hAnsi="Verdana"/>
          <w:sz w:val="18"/>
          <w:szCs w:val="18"/>
        </w:rPr>
        <w:br/>
      </w:r>
      <w:r>
        <w:rPr>
          <w:rFonts w:ascii="Verdana" w:hAnsi="Verdana"/>
          <w:sz w:val="18"/>
          <w:szCs w:val="18"/>
        </w:rPr>
        <w:t>De DITS-LVB (</w:t>
      </w:r>
      <w:proofErr w:type="spellStart"/>
      <w:r>
        <w:rPr>
          <w:rFonts w:ascii="Verdana" w:hAnsi="Verdana"/>
          <w:sz w:val="18"/>
          <w:szCs w:val="18"/>
        </w:rPr>
        <w:t>Mevissen</w:t>
      </w:r>
      <w:proofErr w:type="spellEnd"/>
      <w:r>
        <w:rPr>
          <w:rFonts w:ascii="Verdana" w:hAnsi="Verdana"/>
          <w:sz w:val="18"/>
          <w:szCs w:val="18"/>
        </w:rPr>
        <w:t xml:space="preserve">, </w:t>
      </w:r>
      <w:proofErr w:type="spellStart"/>
      <w:r>
        <w:rPr>
          <w:rFonts w:ascii="Verdana" w:hAnsi="Verdana"/>
          <w:sz w:val="18"/>
          <w:szCs w:val="18"/>
        </w:rPr>
        <w:t>Didden</w:t>
      </w:r>
      <w:proofErr w:type="spellEnd"/>
      <w:r>
        <w:rPr>
          <w:rFonts w:ascii="Verdana" w:hAnsi="Verdana"/>
          <w:sz w:val="18"/>
          <w:szCs w:val="18"/>
        </w:rPr>
        <w:t>, &amp; de Jongh) is een klinisch interview dat kan worden afgenomen bij de pat</w:t>
      </w:r>
      <w:r>
        <w:rPr>
          <w:rFonts w:ascii="Verdana" w:hAnsi="Verdana"/>
          <w:sz w:val="18"/>
          <w:szCs w:val="18"/>
        </w:rPr>
        <w:t xml:space="preserve">iënt zelf en/of diens ouder(s) of verzorger(s). Op basis van de resultaten kan niet alleen de DSM-5 classificatie PTSS valide en betrouwbaar worden vastgesteld. Ook andere aan trauma en life events gerelateerde klachten komen helder in beeld. De tijdlijn, </w:t>
      </w:r>
      <w:r>
        <w:rPr>
          <w:rFonts w:ascii="Verdana" w:hAnsi="Verdana"/>
          <w:sz w:val="18"/>
          <w:szCs w:val="18"/>
        </w:rPr>
        <w:t>die deel uitmaakt van het interview, en het klachtenoverzicht geven mede richting aan de casusconceptualisatie voor de EMDR behandeling.</w:t>
      </w:r>
      <w:r>
        <w:rPr>
          <w:rFonts w:ascii="Verdana" w:hAnsi="Verdana"/>
          <w:sz w:val="18"/>
          <w:szCs w:val="18"/>
        </w:rPr>
        <w:br/>
        <w:t>I</w:t>
      </w:r>
      <w:bookmarkStart w:id="0" w:name="_GoBack"/>
      <w:bookmarkEnd w:id="0"/>
      <w:r>
        <w:rPr>
          <w:rFonts w:ascii="Verdana" w:hAnsi="Verdana"/>
          <w:sz w:val="18"/>
          <w:szCs w:val="18"/>
        </w:rPr>
        <w:t>n deze cursus leer je werken met de DITS-LVB en leer je hoe je EMDR kunt aanpassen en systeemgericht kunt inzetten, om</w:t>
      </w:r>
      <w:r>
        <w:rPr>
          <w:rFonts w:ascii="Verdana" w:hAnsi="Verdana"/>
          <w:sz w:val="18"/>
          <w:szCs w:val="18"/>
        </w:rPr>
        <w:t xml:space="preserve"> zo je behandeling effectiever te maken. </w:t>
      </w:r>
      <w:r>
        <w:rPr>
          <w:rFonts w:ascii="Verdana" w:hAnsi="Verdana"/>
          <w:sz w:val="18"/>
          <w:szCs w:val="18"/>
        </w:rPr>
        <w:br/>
        <w:t xml:space="preserve">Zeker bij patiënten met een VB en complex trauma en bijkomende stoornissen zoals ASS, hechtingsproblemen of persoonlijkheidsstoornissen, kan de EMDR behandeling moeilijk op gang komen of vastlopen. Aan de hand van </w:t>
      </w:r>
      <w:r>
        <w:rPr>
          <w:rFonts w:ascii="Verdana" w:hAnsi="Verdana"/>
          <w:sz w:val="18"/>
          <w:szCs w:val="18"/>
        </w:rPr>
        <w:t>door de docent en de deelnemers ingebrachte casuïstiek bespreken we interventies die de activatie van herinneringen en het verwerkingsproces kunnen faciliteren.</w:t>
      </w:r>
      <w:r>
        <w:rPr>
          <w:rFonts w:ascii="Verdana" w:hAnsi="Verdana"/>
          <w:sz w:val="18"/>
          <w:szCs w:val="18"/>
        </w:rPr>
        <w:br/>
        <w:t>Bij gelijktijdige inschrijving (op dezelfde dag) voor drie of meer cursussen waarvoor accredita</w:t>
      </w:r>
      <w:r>
        <w:rPr>
          <w:rFonts w:ascii="Verdana" w:hAnsi="Verdana"/>
          <w:sz w:val="18"/>
          <w:szCs w:val="18"/>
        </w:rPr>
        <w:t xml:space="preserve">tie is toegekend of aangevraagd </w:t>
      </w:r>
      <w:proofErr w:type="spellStart"/>
      <w:r>
        <w:rPr>
          <w:rFonts w:ascii="Verdana" w:hAnsi="Verdana"/>
          <w:sz w:val="18"/>
          <w:szCs w:val="18"/>
        </w:rPr>
        <w:t>i.h.k.v</w:t>
      </w:r>
      <w:proofErr w:type="spellEnd"/>
      <w:r>
        <w:rPr>
          <w:rFonts w:ascii="Verdana" w:hAnsi="Verdana"/>
          <w:sz w:val="18"/>
          <w:szCs w:val="18"/>
        </w:rPr>
        <w:t>. de (her)registratie Kinder- en Jeugdpsycholoog NIP of NVO Orthopedagoog-Generalist, ontvang je 10% korting per cursus. Vermeld op het inschrijfformulier code NIPNVO.</w:t>
      </w:r>
    </w:p>
    <w:p w:rsidR="00000000" w:rsidRDefault="003B5854" w:rsidP="003B5854">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Je leert:</w:t>
      </w:r>
    </w:p>
    <w:p w:rsidR="00000000" w:rsidRDefault="003B5854" w:rsidP="003B5854">
      <w:pPr>
        <w:numPr>
          <w:ilvl w:val="0"/>
          <w:numId w:val="1"/>
        </w:numPr>
        <w:rPr>
          <w:rFonts w:ascii="Verdana" w:eastAsia="Times New Roman" w:hAnsi="Verdana"/>
          <w:sz w:val="18"/>
          <w:szCs w:val="18"/>
        </w:rPr>
      </w:pPr>
      <w:r>
        <w:rPr>
          <w:rFonts w:ascii="Verdana" w:eastAsia="Times New Roman" w:hAnsi="Verdana"/>
          <w:sz w:val="18"/>
          <w:szCs w:val="18"/>
        </w:rPr>
        <w:t>het klinisch interview DITS-LVB</w:t>
      </w:r>
      <w:r>
        <w:rPr>
          <w:rFonts w:ascii="Verdana" w:eastAsia="Times New Roman" w:hAnsi="Verdana"/>
          <w:sz w:val="18"/>
          <w:szCs w:val="18"/>
        </w:rPr>
        <w:t xml:space="preserve"> op de juiste wijze afnemen</w:t>
      </w:r>
    </w:p>
    <w:p w:rsidR="00000000" w:rsidRDefault="003B5854" w:rsidP="003B5854">
      <w:pPr>
        <w:numPr>
          <w:ilvl w:val="0"/>
          <w:numId w:val="1"/>
        </w:numPr>
        <w:rPr>
          <w:rFonts w:ascii="Verdana" w:eastAsia="Times New Roman" w:hAnsi="Verdana"/>
          <w:sz w:val="18"/>
          <w:szCs w:val="18"/>
        </w:rPr>
      </w:pPr>
      <w:r>
        <w:rPr>
          <w:rFonts w:ascii="Verdana" w:eastAsia="Times New Roman" w:hAnsi="Verdana"/>
          <w:sz w:val="18"/>
          <w:szCs w:val="18"/>
        </w:rPr>
        <w:t>met behulp van de DITS-LVB een PTSS vaststellen volgens de DSM-5</w:t>
      </w:r>
    </w:p>
    <w:p w:rsidR="00000000" w:rsidRDefault="003B5854" w:rsidP="003B5854">
      <w:pPr>
        <w:numPr>
          <w:ilvl w:val="0"/>
          <w:numId w:val="1"/>
        </w:numPr>
        <w:rPr>
          <w:rFonts w:ascii="Verdana" w:eastAsia="Times New Roman" w:hAnsi="Verdana"/>
          <w:sz w:val="18"/>
          <w:szCs w:val="18"/>
        </w:rPr>
      </w:pPr>
      <w:r>
        <w:rPr>
          <w:rFonts w:ascii="Verdana" w:eastAsia="Times New Roman" w:hAnsi="Verdana"/>
          <w:sz w:val="18"/>
          <w:szCs w:val="18"/>
        </w:rPr>
        <w:t>op basis van de DITS-LVB (voorheen ADIS-C-LVB sectie PTSS) tot een casusconceptualisatie komen voor behandeling met EMDR</w:t>
      </w:r>
    </w:p>
    <w:p w:rsidR="00000000" w:rsidRDefault="003B5854" w:rsidP="003B5854">
      <w:pPr>
        <w:numPr>
          <w:ilvl w:val="0"/>
          <w:numId w:val="1"/>
        </w:numPr>
        <w:rPr>
          <w:rFonts w:ascii="Verdana" w:eastAsia="Times New Roman" w:hAnsi="Verdana"/>
          <w:sz w:val="18"/>
          <w:szCs w:val="18"/>
        </w:rPr>
      </w:pPr>
      <w:r>
        <w:rPr>
          <w:rFonts w:ascii="Verdana" w:eastAsia="Times New Roman" w:hAnsi="Verdana"/>
          <w:sz w:val="18"/>
          <w:szCs w:val="18"/>
        </w:rPr>
        <w:t>bepalen wanneer traumabehandeling van oud</w:t>
      </w:r>
      <w:r>
        <w:rPr>
          <w:rFonts w:ascii="Verdana" w:eastAsia="Times New Roman" w:hAnsi="Verdana"/>
          <w:sz w:val="18"/>
          <w:szCs w:val="18"/>
        </w:rPr>
        <w:t>ers is geïndiceerd</w:t>
      </w:r>
    </w:p>
    <w:p w:rsidR="00000000" w:rsidRDefault="003B5854" w:rsidP="003B5854">
      <w:pPr>
        <w:rPr>
          <w:rFonts w:ascii="Verdana" w:eastAsia="Times New Roman" w:hAnsi="Verdana"/>
          <w:sz w:val="18"/>
          <w:szCs w:val="18"/>
        </w:rPr>
      </w:pPr>
      <w:r>
        <w:rPr>
          <w:rFonts w:ascii="Verdana" w:eastAsia="Times New Roman" w:hAnsi="Verdana"/>
          <w:sz w:val="18"/>
          <w:szCs w:val="18"/>
        </w:rPr>
        <w:br/>
        <w:t>Verder maak je kennis met:</w:t>
      </w:r>
    </w:p>
    <w:p w:rsidR="00000000" w:rsidRDefault="003B5854" w:rsidP="003B5854">
      <w:pPr>
        <w:numPr>
          <w:ilvl w:val="0"/>
          <w:numId w:val="2"/>
        </w:numPr>
        <w:rPr>
          <w:rFonts w:ascii="Verdana" w:eastAsia="Times New Roman" w:hAnsi="Verdana"/>
          <w:sz w:val="18"/>
          <w:szCs w:val="18"/>
        </w:rPr>
      </w:pPr>
      <w:r>
        <w:rPr>
          <w:rFonts w:ascii="Verdana" w:eastAsia="Times New Roman" w:hAnsi="Verdana"/>
          <w:sz w:val="18"/>
          <w:szCs w:val="18"/>
        </w:rPr>
        <w:t>aanpassingen in de behandeling van complex trauma bij mensen met een VB, ook als er sprake is van bijkomende problematiek zoals ASS</w:t>
      </w:r>
    </w:p>
    <w:p w:rsidR="00000000" w:rsidRDefault="003B5854" w:rsidP="003B5854">
      <w:pPr>
        <w:numPr>
          <w:ilvl w:val="0"/>
          <w:numId w:val="2"/>
        </w:numPr>
        <w:rPr>
          <w:rFonts w:ascii="Verdana" w:eastAsia="Times New Roman" w:hAnsi="Verdana"/>
          <w:sz w:val="18"/>
          <w:szCs w:val="18"/>
        </w:rPr>
      </w:pPr>
      <w:r>
        <w:rPr>
          <w:rFonts w:ascii="Verdana" w:eastAsia="Times New Roman" w:hAnsi="Verdana"/>
          <w:sz w:val="18"/>
          <w:szCs w:val="18"/>
        </w:rPr>
        <w:t>mogelijkheden om ouders bij de behandeling te betrekken</w:t>
      </w:r>
    </w:p>
    <w:p w:rsidR="00000000" w:rsidRDefault="003B5854" w:rsidP="003B5854">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w:t>
      </w:r>
      <w:r>
        <w:rPr>
          <w:rFonts w:ascii="Verdana" w:eastAsia="Times New Roman" w:hAnsi="Verdana"/>
          <w:sz w:val="18"/>
          <w:szCs w:val="18"/>
        </w:rPr>
        <w:t>holoog BIG, Psychotherapeut BIG, Klinisch psycholoog BIG, Klinisch neuropsycholoog BIG, Eerstelijnspsycholoog NIP, Kinder- en jeugdpsycholoog NIP, NVO Orthopedagoog-generalist, Gedragstherapeut en Psychiater</w:t>
      </w:r>
      <w:r>
        <w:rPr>
          <w:rFonts w:ascii="Verdana" w:eastAsia="Times New Roman" w:hAnsi="Verdana"/>
          <w:sz w:val="18"/>
          <w:szCs w:val="18"/>
        </w:rPr>
        <w:br/>
      </w:r>
      <w:r>
        <w:rPr>
          <w:rFonts w:ascii="Verdana" w:eastAsia="Times New Roman" w:hAnsi="Verdana"/>
          <w:sz w:val="18"/>
          <w:szCs w:val="18"/>
        </w:rPr>
        <w:br/>
        <w:t>Om deel te mogen nemen dien je minimaal een doo</w:t>
      </w:r>
      <w:r>
        <w:rPr>
          <w:rFonts w:ascii="Verdana" w:eastAsia="Times New Roman" w:hAnsi="Verdana"/>
          <w:sz w:val="18"/>
          <w:szCs w:val="18"/>
        </w:rPr>
        <w:t>r de VEN goedgekeurde basiscursus EMDR afgerond te hebben.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p>
    <w:p w:rsidR="00000000" w:rsidRDefault="003B5854" w:rsidP="003B5854">
      <w:pPr>
        <w:numPr>
          <w:ilvl w:val="0"/>
          <w:numId w:val="3"/>
        </w:numPr>
        <w:rPr>
          <w:rFonts w:ascii="Verdana" w:eastAsia="Times New Roman" w:hAnsi="Verdana"/>
          <w:sz w:val="18"/>
          <w:szCs w:val="18"/>
        </w:rPr>
      </w:pPr>
      <w:r>
        <w:rPr>
          <w:rFonts w:ascii="Verdana" w:eastAsia="Times New Roman" w:hAnsi="Verdana"/>
          <w:sz w:val="18"/>
          <w:szCs w:val="18"/>
        </w:rPr>
        <w:t xml:space="preserve">diagnostiek van PTSS en andere trauma- en </w:t>
      </w:r>
      <w:proofErr w:type="spellStart"/>
      <w:r>
        <w:rPr>
          <w:rFonts w:ascii="Verdana" w:eastAsia="Times New Roman" w:hAnsi="Verdana"/>
          <w:sz w:val="18"/>
          <w:szCs w:val="18"/>
        </w:rPr>
        <w:t>stressorgerelateerde</w:t>
      </w:r>
      <w:proofErr w:type="spellEnd"/>
      <w:r>
        <w:rPr>
          <w:rFonts w:ascii="Verdana" w:eastAsia="Times New Roman" w:hAnsi="Verdana"/>
          <w:sz w:val="18"/>
          <w:szCs w:val="18"/>
        </w:rPr>
        <w:t xml:space="preserve"> stoornissen bij mensen met een VB met de DITS-LVB</w:t>
      </w:r>
    </w:p>
    <w:p w:rsidR="00000000" w:rsidRDefault="003B5854" w:rsidP="003B5854">
      <w:pPr>
        <w:numPr>
          <w:ilvl w:val="0"/>
          <w:numId w:val="3"/>
        </w:numPr>
        <w:rPr>
          <w:rFonts w:ascii="Verdana" w:eastAsia="Times New Roman" w:hAnsi="Verdana"/>
          <w:sz w:val="18"/>
          <w:szCs w:val="18"/>
        </w:rPr>
      </w:pPr>
      <w:r>
        <w:rPr>
          <w:rFonts w:ascii="Verdana" w:eastAsia="Times New Roman" w:hAnsi="Verdana"/>
          <w:sz w:val="18"/>
          <w:szCs w:val="18"/>
        </w:rPr>
        <w:t>EMDR therapie bij mensen met een VB en (complex) psychotrauma</w:t>
      </w:r>
    </w:p>
    <w:p w:rsidR="00000000" w:rsidRDefault="003B5854" w:rsidP="003B5854">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dr.</w:t>
      </w:r>
      <w:r>
        <w:rPr>
          <w:rFonts w:ascii="Verdana" w:eastAsia="Times New Roman" w:hAnsi="Verdana"/>
          <w:sz w:val="18"/>
          <w:szCs w:val="18"/>
        </w:rPr>
        <w:t xml:space="preserve"> Liesbeth </w:t>
      </w:r>
      <w:proofErr w:type="spellStart"/>
      <w:r>
        <w:rPr>
          <w:rFonts w:ascii="Verdana" w:eastAsia="Times New Roman" w:hAnsi="Verdana"/>
          <w:sz w:val="18"/>
          <w:szCs w:val="18"/>
        </w:rPr>
        <w:t>Mevissen</w:t>
      </w:r>
      <w:proofErr w:type="spellEnd"/>
      <w:r>
        <w:rPr>
          <w:rFonts w:ascii="Verdana" w:eastAsia="Times New Roman" w:hAnsi="Verdana"/>
          <w:sz w:val="18"/>
          <w:szCs w:val="18"/>
        </w:rPr>
        <w:t xml:space="preserve"> - Liesbeth </w:t>
      </w:r>
      <w:proofErr w:type="spellStart"/>
      <w:r>
        <w:rPr>
          <w:rFonts w:ascii="Verdana" w:eastAsia="Times New Roman" w:hAnsi="Verdana"/>
          <w:sz w:val="18"/>
          <w:szCs w:val="18"/>
        </w:rPr>
        <w:t>Mevissen</w:t>
      </w:r>
      <w:proofErr w:type="spellEnd"/>
      <w:r>
        <w:rPr>
          <w:rFonts w:ascii="Verdana" w:eastAsia="Times New Roman" w:hAnsi="Verdana"/>
          <w:sz w:val="18"/>
          <w:szCs w:val="18"/>
        </w:rPr>
        <w:t xml:space="preserve"> is orthopedagoog generalist, klinisch psycholoog en EMDR supervisor.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als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Kijk</w:t>
      </w:r>
      <w:r>
        <w:rPr>
          <w:rFonts w:ascii="Verdana" w:eastAsia="Times New Roman" w:hAnsi="Verdana"/>
          <w:sz w:val="18"/>
          <w:szCs w:val="18"/>
        </w:rPr>
        <w:t xml:space="preserve"> op www.rinogroep.nl voor meer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92C87"/>
    <w:multiLevelType w:val="multilevel"/>
    <w:tmpl w:val="CD524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903794"/>
    <w:multiLevelType w:val="multilevel"/>
    <w:tmpl w:val="BED4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2260B7"/>
    <w:multiLevelType w:val="multilevel"/>
    <w:tmpl w:val="4D22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B5854"/>
    <w:rsid w:val="003B58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3F70EE"/>
  <w15:chartTrackingRefBased/>
  <w15:docId w15:val="{F95F2071-AA4F-4EB0-AFF3-2D7A162A7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paragraph" w:styleId="Ballontekst">
    <w:name w:val="Balloon Text"/>
    <w:basedOn w:val="Standaard"/>
    <w:link w:val="BallontekstChar"/>
    <w:uiPriority w:val="99"/>
    <w:semiHidden/>
    <w:unhideWhenUsed/>
    <w:rsid w:val="003B585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B585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012404">
      <w:marLeft w:val="0"/>
      <w:marRight w:val="0"/>
      <w:marTop w:val="0"/>
      <w:marBottom w:val="0"/>
      <w:divBdr>
        <w:top w:val="none" w:sz="0" w:space="0" w:color="auto"/>
        <w:left w:val="none" w:sz="0" w:space="0" w:color="auto"/>
        <w:bottom w:val="none" w:sz="0" w:space="0" w:color="auto"/>
        <w:right w:val="none" w:sz="0" w:space="0" w:color="auto"/>
      </w:divBdr>
      <w:divsChild>
        <w:div w:id="1380936538">
          <w:marLeft w:val="0"/>
          <w:marRight w:val="0"/>
          <w:marTop w:val="0"/>
          <w:marBottom w:val="0"/>
          <w:divBdr>
            <w:top w:val="none" w:sz="0" w:space="0" w:color="auto"/>
            <w:left w:val="none" w:sz="0" w:space="0" w:color="auto"/>
            <w:bottom w:val="none" w:sz="0" w:space="0" w:color="auto"/>
            <w:right w:val="none" w:sz="0" w:space="0" w:color="auto"/>
          </w:divBdr>
          <w:divsChild>
            <w:div w:id="15900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2463</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Josephine Pilzecker</cp:lastModifiedBy>
  <cp:revision>2</cp:revision>
  <dcterms:created xsi:type="dcterms:W3CDTF">2019-05-01T13:47:00Z</dcterms:created>
  <dcterms:modified xsi:type="dcterms:W3CDTF">2019-05-01T13:47:00Z</dcterms:modified>
</cp:coreProperties>
</file>